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6E21" w14:textId="0C366AA2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25.11.2019г. №5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</w:p>
    <w:p w14:paraId="585AD442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РОССИЙСКАЯ ФЕДЕРАЦИЯ </w:t>
      </w:r>
    </w:p>
    <w:p w14:paraId="2F8DD3E0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F06016D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5471B69F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СЕЛЬСКОЕ ПОСЕЛЕНИЕ </w:t>
      </w:r>
    </w:p>
    <w:p w14:paraId="2977CDB3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41B20FE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</w:t>
      </w:r>
    </w:p>
    <w:p w14:paraId="4FCDAFBA" w14:textId="77777777" w:rsidR="00BF5853" w:rsidRDefault="00BF5853" w:rsidP="00BF5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DB4B5D" w14:textId="77777777" w:rsidR="00BF5853" w:rsidRDefault="00BF5853" w:rsidP="00BF58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0985DD" w14:textId="163C0E14" w:rsidR="00BF5853" w:rsidRPr="00BF5853" w:rsidRDefault="00BF5853" w:rsidP="00BF5853">
      <w:pPr>
        <w:tabs>
          <w:tab w:val="left" w:pos="1260"/>
          <w:tab w:val="left" w:pos="7020"/>
        </w:tabs>
        <w:ind w:left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5853">
        <w:rPr>
          <w:rFonts w:ascii="Arial" w:eastAsia="Times New Roman" w:hAnsi="Arial" w:cs="Arial"/>
          <w:b/>
          <w:sz w:val="32"/>
          <w:szCs w:val="32"/>
          <w:lang w:eastAsia="ru-RU"/>
        </w:rPr>
        <w:t>О НАЛОГЕ НА ИМУЩЕСТВО ФИЗИЧЕСКИХ ЛИЦ НА ТЕРРИТОРИИ МО «КАЗАЧЬЕ»</w:t>
      </w:r>
    </w:p>
    <w:p w14:paraId="10EA45D9" w14:textId="77777777" w:rsidR="00BF5853" w:rsidRDefault="00BF5853" w:rsidP="00BF5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F02841" w14:textId="1E76767A" w:rsidR="00BF5853" w:rsidRDefault="00BF5853" w:rsidP="00BF5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hyperlink r:id="rId5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п. 1 ст. 4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6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 5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п. 4 ст. 12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proofErr w:type="spellStart"/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ст.ст</w:t>
        </w:r>
        <w:proofErr w:type="spellEnd"/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. 15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, главой 32 «Налог на имущество физических лиц» Налогового кодекса РФ, </w:t>
      </w:r>
      <w:hyperlink r:id="rId10" w:history="1">
        <w:proofErr w:type="spellStart"/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ст.ст</w:t>
        </w:r>
        <w:proofErr w:type="spellEnd"/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. 1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4, </w:t>
      </w:r>
      <w:hyperlink r:id="rId11" w:history="1">
        <w:r w:rsidRPr="00BF5853">
          <w:rPr>
            <w:rFonts w:ascii="Arial" w:eastAsia="Times New Roman" w:hAnsi="Arial" w:cs="Arial"/>
            <w:sz w:val="24"/>
            <w:szCs w:val="24"/>
            <w:lang w:eastAsia="ru-RU"/>
          </w:rPr>
          <w:t>17,</w:t>
        </w:r>
      </w:hyperlink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35 Федерального закона от 06.10.2003 N 131-ФЗ "Об общих принципах организации местного самоуправления в Российской Федерации", Уставом муниципального образования «</w:t>
      </w:r>
      <w:bookmarkStart w:id="1" w:name="_Hlk26352928"/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bookmarkEnd w:id="1"/>
      <w:r w:rsidRPr="00BF5853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</w:p>
    <w:p w14:paraId="41ABEF27" w14:textId="77777777" w:rsidR="00BF5853" w:rsidRDefault="00BF5853" w:rsidP="00BF5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452585" w14:textId="77777777" w:rsidR="00BF5853" w:rsidRDefault="00BF5853" w:rsidP="00BF585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32BD4C57" w14:textId="77777777" w:rsidR="00BF5853" w:rsidRDefault="00BF5853" w:rsidP="00BF585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3041D0" w14:textId="2439244F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1. Установить и ввести в действие с 1 января 2020 года налог на имущество физических лиц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14:paraId="0F59717A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630F89" w14:textId="310C63CE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Положение о налоге на имущество физических лиц на территории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» (Приложение № 1).</w:t>
      </w:r>
    </w:p>
    <w:p w14:paraId="74580024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0A4B34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1 января 2020 года, но не ранее, чем по истечении одного месяца со дня его официального опубликования.</w:t>
      </w:r>
    </w:p>
    <w:p w14:paraId="78F3F9E8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C72866" w14:textId="431B1E99" w:rsidR="00BF5853" w:rsidRPr="00BF5853" w:rsidRDefault="00BF5853" w:rsidP="00BF5853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4. Признать утратившим силу со дня вступления в силу настоящего решения, решение Думы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542E23">
        <w:rPr>
          <w:rFonts w:ascii="Arial" w:eastAsia="Times New Roman" w:hAnsi="Arial" w:cs="Arial"/>
          <w:sz w:val="24"/>
          <w:szCs w:val="24"/>
          <w:lang w:eastAsia="ru-RU"/>
        </w:rPr>
        <w:t>29.11.2018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542E23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«О налоге на имущество физических лиц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6D65B947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81CC08" w14:textId="49777C1F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5. Администрации МО «</w:t>
      </w:r>
      <w:r w:rsidR="00542E23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» опубликовать настоящее решение с приложением в муниципальном </w:t>
      </w:r>
      <w:r w:rsidR="00542E23" w:rsidRPr="00BF5853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естнике и на официальном сайте МО «</w:t>
      </w:r>
      <w:r w:rsidR="00542E23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» в сети интернет.</w:t>
      </w:r>
    </w:p>
    <w:p w14:paraId="787D36D4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AD60D1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6. В течение 5 дней с момента принятия направить настоящее решение в МИ ФНС № 16 по Иркутской области.</w:t>
      </w:r>
    </w:p>
    <w:p w14:paraId="12DDB92A" w14:textId="77777777" w:rsidR="00BF5853" w:rsidRDefault="00BF5853" w:rsidP="00BF5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15372E" w14:textId="77777777" w:rsidR="00BF5853" w:rsidRDefault="00BF5853" w:rsidP="00BF5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F2BF05" w14:textId="77777777" w:rsidR="00BF5853" w:rsidRDefault="00BF5853" w:rsidP="00BF5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3A96FE74" w14:textId="77777777" w:rsidR="00BF5853" w:rsidRDefault="00BF5853" w:rsidP="00BF585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«Казачье»</w:t>
      </w:r>
    </w:p>
    <w:p w14:paraId="4DAC8799" w14:textId="77777777" w:rsidR="00BF5853" w:rsidRDefault="00BF5853" w:rsidP="00BF5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6EDAE227" w14:textId="77777777" w:rsidR="00BF5853" w:rsidRDefault="00BF5853" w:rsidP="00BF58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22EFBF" w14:textId="77777777" w:rsid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45CB5" w14:textId="77777777" w:rsid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75824B" w14:textId="77777777" w:rsid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873528" w14:textId="25CE0E77" w:rsidR="00BF5853" w:rsidRPr="00BF5853" w:rsidRDefault="00BF5853" w:rsidP="00542E23">
      <w:pPr>
        <w:tabs>
          <w:tab w:val="left" w:pos="1260"/>
          <w:tab w:val="left" w:pos="7020"/>
        </w:tabs>
        <w:ind w:left="720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BF5853">
        <w:rPr>
          <w:rFonts w:ascii="Courier New" w:eastAsia="Times New Roman" w:hAnsi="Courier New" w:cs="Courier New"/>
          <w:bCs/>
          <w:lang w:eastAsia="ru-RU"/>
        </w:rPr>
        <w:t xml:space="preserve">Приложение </w:t>
      </w:r>
    </w:p>
    <w:p w14:paraId="370EFE8C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Courier New" w:eastAsia="Times New Roman" w:hAnsi="Courier New" w:cs="Courier New"/>
          <w:bCs/>
          <w:lang w:eastAsia="ru-RU"/>
        </w:rPr>
      </w:pPr>
      <w:r w:rsidRPr="00BF5853">
        <w:rPr>
          <w:rFonts w:ascii="Courier New" w:eastAsia="Times New Roman" w:hAnsi="Courier New" w:cs="Courier New"/>
          <w:bCs/>
          <w:lang w:eastAsia="ru-RU"/>
        </w:rPr>
        <w:t xml:space="preserve">к решению Думы  </w:t>
      </w:r>
    </w:p>
    <w:p w14:paraId="1C24D05E" w14:textId="77777777" w:rsidR="00542E23" w:rsidRDefault="00542E23" w:rsidP="00542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сп</w:t>
      </w:r>
      <w:proofErr w:type="spellEnd"/>
      <w:r>
        <w:rPr>
          <w:rFonts w:ascii="Courier New" w:eastAsia="Times New Roman" w:hAnsi="Courier New" w:cs="Courier New"/>
          <w:lang w:eastAsia="ru-RU"/>
        </w:rPr>
        <w:t xml:space="preserve"> </w:t>
      </w:r>
      <w:r w:rsidRPr="00542E23">
        <w:rPr>
          <w:rFonts w:ascii="Courier New" w:eastAsia="Times New Roman" w:hAnsi="Courier New" w:cs="Courier New"/>
          <w:lang w:eastAsia="ru-RU"/>
        </w:rPr>
        <w:t>Казачье</w:t>
      </w:r>
    </w:p>
    <w:p w14:paraId="0F4C7677" w14:textId="52B4052B" w:rsidR="00542E23" w:rsidRPr="00542E23" w:rsidRDefault="00542E23" w:rsidP="00542E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25.11.19 №53</w:t>
      </w:r>
      <w:r w:rsidRPr="00542E23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14:paraId="623A164B" w14:textId="77777777" w:rsidR="00542E23" w:rsidRDefault="00542E23" w:rsidP="00BF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5DFC9DD" w14:textId="5B01E14B" w:rsidR="00BF5853" w:rsidRPr="00BF5853" w:rsidRDefault="00542E23" w:rsidP="00BF5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F58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ПОЛОЖЕНИЕ О НАЛОГЕ НА ИМУЩЕСТВО ФИЗИЧЕСКИХ ЛИЦ</w:t>
      </w:r>
    </w:p>
    <w:p w14:paraId="25501028" w14:textId="425A6950" w:rsidR="00BF5853" w:rsidRPr="00BF5853" w:rsidRDefault="00542E23" w:rsidP="00BF5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F58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ТЕРРИТОРИИ МУНИЦИПАЛЬНОГО ОБРАЗОВАНИЯ «</w:t>
      </w:r>
      <w:r w:rsidRPr="00542E23">
        <w:rPr>
          <w:rFonts w:ascii="Arial" w:eastAsia="Times New Roman" w:hAnsi="Arial" w:cs="Arial"/>
          <w:b/>
          <w:sz w:val="28"/>
          <w:szCs w:val="28"/>
          <w:lang w:eastAsia="ru-RU"/>
        </w:rPr>
        <w:t>КАЗАЧЬЕ</w:t>
      </w:r>
      <w:r w:rsidRPr="00BF585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</w:p>
    <w:p w14:paraId="0B88A587" w14:textId="77777777" w:rsidR="00BF5853" w:rsidRPr="00BF5853" w:rsidRDefault="00BF5853" w:rsidP="00BF585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42DB1A" w14:textId="77777777" w:rsidR="00BF5853" w:rsidRPr="00BF5853" w:rsidRDefault="00BF5853" w:rsidP="00BF58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14:paraId="63DC2A9E" w14:textId="5274DED9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 в соответствии с Налоговым кодексом Российской Федерации на территории муниципального образования «</w:t>
      </w:r>
      <w:r w:rsidR="00542E23" w:rsidRPr="00FF5585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» определяются ставки налога на имущество физических лиц (далее – налог),  особенности определения налоговой базы, и налоговые льготы, не предусмотренные Налоговым кодексом Российской Федерации, основания и порядок их применения налогоплательщиками.</w:t>
      </w:r>
    </w:p>
    <w:p w14:paraId="105BD5C1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24053C" w14:textId="77777777" w:rsidR="00BF5853" w:rsidRPr="00BF5853" w:rsidRDefault="00BF5853" w:rsidP="00BF58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НАЛОГОПЛАТЕЛЬЩИКИ</w:t>
      </w:r>
    </w:p>
    <w:p w14:paraId="36E9AA83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2.1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 </w:t>
      </w:r>
      <w:hyperlink r:id="rId12" w:anchor="dst10324" w:history="1">
        <w:r w:rsidRPr="00BF5853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статьей 401</w:t>
        </w:r>
      </w:hyperlink>
      <w:r w:rsidRPr="00BF5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Налогового Кодекса.</w:t>
      </w:r>
    </w:p>
    <w:p w14:paraId="3D3F23A7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14:paraId="3A47A31F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                      3. ОБЪЕКТ НАЛОГООБЛОЖЕНИЯ</w:t>
      </w:r>
    </w:p>
    <w:p w14:paraId="6949B3DA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3.1. Объектом налогообложения признается расположенное в пределах поселения следующее имущество:</w:t>
      </w:r>
    </w:p>
    <w:p w14:paraId="4B8598FF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1) жилой дом;</w:t>
      </w:r>
    </w:p>
    <w:p w14:paraId="5F4B5091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2) квартира, комната;</w:t>
      </w:r>
    </w:p>
    <w:p w14:paraId="675EB406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3) гараж, </w:t>
      </w:r>
      <w:proofErr w:type="spellStart"/>
      <w:r w:rsidRPr="00BF5853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BF5853">
        <w:rPr>
          <w:rFonts w:ascii="Arial" w:eastAsia="Times New Roman" w:hAnsi="Arial" w:cs="Arial"/>
          <w:sz w:val="24"/>
          <w:szCs w:val="24"/>
          <w:lang w:eastAsia="ru-RU"/>
        </w:rPr>
        <w:t>-место;</w:t>
      </w:r>
    </w:p>
    <w:p w14:paraId="372D32DB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4) единый недвижимый комплекс;</w:t>
      </w:r>
    </w:p>
    <w:p w14:paraId="5C04CBE1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5) объект незавершенного строительства;</w:t>
      </w:r>
    </w:p>
    <w:p w14:paraId="3F0E6C27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6) иные здание, строение, сооружение, помещение.</w:t>
      </w:r>
    </w:p>
    <w:p w14:paraId="2757DFD9" w14:textId="77777777" w:rsidR="00BF5853" w:rsidRPr="00BF5853" w:rsidRDefault="00BF5853" w:rsidP="00FF55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3.2. Дома </w:t>
      </w:r>
      <w:r w:rsidRPr="00BF5853">
        <w:rPr>
          <w:rFonts w:ascii="Arial" w:eastAsia="Times New Roman" w:hAnsi="Arial" w:cs="Arial"/>
          <w:bCs/>
          <w:sz w:val="24"/>
          <w:szCs w:val="24"/>
          <w:lang w:eastAsia="ru-RU"/>
        </w:rPr>
        <w:t>и жилые строения, расположенные на земельных участках для ведения личного подсобного хозяйства, огородничества, садоводства, индивидуального жилищного строительства, относятся к жилым домам.</w:t>
      </w:r>
    </w:p>
    <w:p w14:paraId="71334CD7" w14:textId="77777777" w:rsidR="00BF5853" w:rsidRPr="00BF5853" w:rsidRDefault="00BF5853" w:rsidP="00FF55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3.3.  Не признается объектом налогообложения имущество, входящее в состав общего имущества многоквартирного дома.</w:t>
      </w:r>
    </w:p>
    <w:p w14:paraId="5817B91C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14:paraId="21253B52" w14:textId="77777777" w:rsidR="00BF5853" w:rsidRPr="00BF5853" w:rsidRDefault="00BF5853" w:rsidP="00BF585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4. НАЛОГОВЫЕ СТАВКИ</w:t>
      </w:r>
    </w:p>
    <w:p w14:paraId="2C616B98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58"/>
      <w:bookmarkEnd w:id="2"/>
      <w:r w:rsidRPr="00BF5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</w:p>
    <w:p w14:paraId="30695F8A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4.1. Установить налоговые ставки в процентах от кадастровой стоимости объектов налогообложения в следующих размерах:</w:t>
      </w:r>
    </w:p>
    <w:p w14:paraId="5583093F" w14:textId="77777777" w:rsidR="00BF5853" w:rsidRPr="00BF5853" w:rsidRDefault="00BF5853" w:rsidP="00FF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06A71B" w14:textId="77777777" w:rsidR="00BF5853" w:rsidRPr="00BF5853" w:rsidRDefault="00BF5853" w:rsidP="00FF558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BF58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,1 процента в отношении:</w:t>
      </w:r>
    </w:p>
    <w:p w14:paraId="5D457BE4" w14:textId="77777777" w:rsidR="00BF5853" w:rsidRPr="00BF5853" w:rsidRDefault="00BF5853" w:rsidP="00FF5585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жилых домов, частей жилых домов, квартир, частей квартир, комнат; </w:t>
      </w:r>
    </w:p>
    <w:p w14:paraId="4DAEC5CD" w14:textId="77777777" w:rsidR="00BF5853" w:rsidRPr="00BF5853" w:rsidRDefault="00BF5853" w:rsidP="00FF5585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44E7197F" w14:textId="77777777" w:rsidR="00BF5853" w:rsidRPr="00BF5853" w:rsidRDefault="00BF5853" w:rsidP="00FF5585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14:paraId="70C9F6AC" w14:textId="77777777" w:rsidR="00BF5853" w:rsidRPr="00BF5853" w:rsidRDefault="00BF5853" w:rsidP="00FF5585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гаражей и </w:t>
      </w:r>
      <w:proofErr w:type="spellStart"/>
      <w:r w:rsidRPr="00BF5853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BF5853">
        <w:rPr>
          <w:rFonts w:ascii="Arial" w:eastAsia="Times New Roman" w:hAnsi="Arial" w:cs="Arial"/>
          <w:sz w:val="24"/>
          <w:szCs w:val="24"/>
          <w:lang w:eastAsia="ru-RU"/>
        </w:rPr>
        <w:t>-мест, в том числе расположенных в объектах налогообложения, указанных в подпункте 2 настоящего пункта;</w:t>
      </w:r>
    </w:p>
    <w:p w14:paraId="0F092703" w14:textId="77777777" w:rsidR="00BF5853" w:rsidRPr="00BF5853" w:rsidRDefault="00BF5853" w:rsidP="00FF5585">
      <w:pPr>
        <w:numPr>
          <w:ilvl w:val="0"/>
          <w:numId w:val="3"/>
        </w:numPr>
        <w:shd w:val="clear" w:color="auto" w:fill="FFFFFF"/>
        <w:spacing w:after="60" w:line="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6D2A61BF" w14:textId="77777777" w:rsidR="00BF5853" w:rsidRPr="00BF5853" w:rsidRDefault="00BF5853" w:rsidP="00FF5585">
      <w:pPr>
        <w:shd w:val="clear" w:color="auto" w:fill="FFFFFF"/>
        <w:spacing w:after="60" w:line="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DEFD42" w14:textId="4EBCFB22" w:rsidR="00BF5853" w:rsidRPr="00BF5853" w:rsidRDefault="00BF5853" w:rsidP="00BF58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F585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процента в отношении объектов налогообложения, включенных в перечень, определяемый в соответствии с пунктом 7 статьи 378.2 Налогового кодекс</w:t>
      </w:r>
      <w:r w:rsidRPr="00BF58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</w:t>
      </w:r>
      <w:r w:rsidRPr="00BF58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>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14:paraId="56A686F8" w14:textId="77777777" w:rsidR="00BF5853" w:rsidRPr="00BF5853" w:rsidRDefault="00BF5853" w:rsidP="00BF58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94C890" w14:textId="77777777" w:rsidR="00BF5853" w:rsidRPr="00BF5853" w:rsidRDefault="00BF5853" w:rsidP="00FF558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0,5 процента в отношении прочих объектов налогообложения.</w:t>
      </w:r>
    </w:p>
    <w:p w14:paraId="5FDF0870" w14:textId="77777777" w:rsidR="00BF5853" w:rsidRPr="00BF5853" w:rsidRDefault="00BF5853" w:rsidP="00BF5853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A539F83" w14:textId="77777777" w:rsidR="00BF5853" w:rsidRPr="00BF5853" w:rsidRDefault="00BF5853" w:rsidP="00BF5853">
      <w:pPr>
        <w:shd w:val="clear" w:color="auto" w:fill="FFFFFF"/>
        <w:spacing w:after="0" w:line="290" w:lineRule="atLeast"/>
        <w:ind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359"/>
      <w:bookmarkEnd w:id="3"/>
    </w:p>
    <w:p w14:paraId="451B0A81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r w:rsidRPr="00BF5853">
        <w:rPr>
          <w:rFonts w:ascii="Arial" w:eastAsia="Times New Roman" w:hAnsi="Arial" w:cs="Arial"/>
          <w:sz w:val="24"/>
          <w:szCs w:val="24"/>
          <w:lang w:eastAsia="ru-RU"/>
        </w:rPr>
        <w:t xml:space="preserve"> НАЛОГОВЫЕ ЛЬГОТЫ</w:t>
      </w:r>
    </w:p>
    <w:p w14:paraId="396ECD42" w14:textId="77777777" w:rsidR="00BF5853" w:rsidRPr="00BF5853" w:rsidRDefault="00BF5853" w:rsidP="00BF5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C52102" w14:textId="77777777" w:rsidR="00BF5853" w:rsidRPr="00BF5853" w:rsidRDefault="00BF5853" w:rsidP="00FF5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5853">
        <w:rPr>
          <w:rFonts w:ascii="Arial" w:eastAsia="Times New Roman" w:hAnsi="Arial" w:cs="Arial"/>
          <w:sz w:val="24"/>
          <w:szCs w:val="24"/>
          <w:lang w:eastAsia="ru-RU"/>
        </w:rPr>
        <w:t>5.1. От уплаты налога на имущество освобождаются физические лица, установленные статьей 407 Налогового Кодекса Российской Федерации.</w:t>
      </w:r>
    </w:p>
    <w:p w14:paraId="3F143882" w14:textId="77777777" w:rsidR="00BF5853" w:rsidRDefault="00BF5853" w:rsidP="00FF5585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C8B516" w14:textId="77777777" w:rsidR="00BF5853" w:rsidRDefault="00BF5853" w:rsidP="00BF5853"/>
    <w:bookmarkEnd w:id="0"/>
    <w:p w14:paraId="2648B4BF" w14:textId="77777777" w:rsidR="00D16AAD" w:rsidRDefault="00D16AAD"/>
    <w:sectPr w:rsidR="00D1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4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1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D218AB"/>
    <w:multiLevelType w:val="multilevel"/>
    <w:tmpl w:val="185267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9"/>
    <w:rsid w:val="004A2669"/>
    <w:rsid w:val="00542E23"/>
    <w:rsid w:val="00BF5853"/>
    <w:rsid w:val="00D16AAD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C902"/>
  <w15:chartTrackingRefBased/>
  <w15:docId w15:val="{B176D8B6-1F39-45B4-AB8C-C78454F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85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hyperlink" Target="http://www.consultant.ru/document/cons_doc_LAW_28165/404626c621255e12b76d7d661be99292fc859c7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dcterms:created xsi:type="dcterms:W3CDTF">2019-12-04T03:52:00Z</dcterms:created>
  <dcterms:modified xsi:type="dcterms:W3CDTF">2019-12-04T04:14:00Z</dcterms:modified>
</cp:coreProperties>
</file>